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23" w:rsidRDefault="00212D7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66078" wp14:editId="15CFC83E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410325" cy="342900"/>
                <wp:effectExtent l="0" t="0" r="0" b="0"/>
                <wp:wrapThrough wrapText="bothSides">
                  <wp:wrapPolygon edited="0">
                    <wp:start x="193" y="0"/>
                    <wp:lineTo x="193" y="20400"/>
                    <wp:lineTo x="21375" y="20400"/>
                    <wp:lineTo x="21375" y="0"/>
                    <wp:lineTo x="193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D78" w:rsidRPr="001F3617" w:rsidRDefault="00212D78" w:rsidP="00212D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NAVODILA ZA DELO NA DALJAVO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MATEMATIKA 7. a</w:t>
                            </w: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6607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22.5pt;width:504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" filled="f" stroked="f">
                <v:textbox>
                  <w:txbxContent>
                    <w:p w:rsidR="00212D78" w:rsidRPr="001F3617" w:rsidRDefault="00212D78" w:rsidP="00212D7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NAVODILA ZA DELO NA DALJAVO –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MATEMATIKA 7. a</w:t>
                      </w: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RAZRED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6A768" wp14:editId="04D1323A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6008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2" name="Diagram poteka: nadomestni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7625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8BC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2" o:spid="_x0000_s1026" type="#_x0000_t176" style="position:absolute;margin-left:0;margin-top:22.5pt;width:519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" fillcolor="yellow" strokecolor="#41719c" strokeweight="1pt">
                <w10:wrap type="through"/>
              </v:shape>
            </w:pict>
          </mc:Fallback>
        </mc:AlternateContent>
      </w:r>
    </w:p>
    <w:p w:rsidR="00212D78" w:rsidRPr="00DA4656" w:rsidRDefault="00212D78" w:rsidP="00212D78">
      <w:pPr>
        <w:rPr>
          <w:rFonts w:ascii="Cambria Math" w:hAnsi="Cambria Math"/>
          <w:b/>
          <w:sz w:val="28"/>
          <w:szCs w:val="28"/>
          <w:u w:val="single"/>
        </w:rPr>
      </w:pPr>
      <w:r w:rsidRPr="00DA4656">
        <w:rPr>
          <w:rFonts w:ascii="Cambria Math" w:hAnsi="Cambria Math"/>
          <w:b/>
          <w:sz w:val="28"/>
          <w:szCs w:val="28"/>
          <w:highlight w:val="cyan"/>
          <w:u w:val="single"/>
        </w:rPr>
        <w:t>Ponedeljek, 16. 3. 2020</w:t>
      </w:r>
    </w:p>
    <w:p w:rsidR="00212D78" w:rsidRDefault="00212D78" w:rsidP="00212D78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Pozdravljen sedm</w:t>
      </w:r>
      <w:r>
        <w:rPr>
          <w:rFonts w:ascii="Cambria Math" w:hAnsi="Cambria Math"/>
          <w:sz w:val="28"/>
          <w:szCs w:val="28"/>
        </w:rPr>
        <w:t xml:space="preserve">ošolec/ </w:t>
      </w:r>
      <w:r>
        <w:rPr>
          <w:rFonts w:ascii="Cambria Math" w:hAnsi="Cambria Math"/>
          <w:sz w:val="28"/>
          <w:szCs w:val="28"/>
        </w:rPr>
        <w:t>sedm</w:t>
      </w:r>
      <w:r>
        <w:rPr>
          <w:rFonts w:ascii="Cambria Math" w:hAnsi="Cambria Math"/>
          <w:sz w:val="28"/>
          <w:szCs w:val="28"/>
        </w:rPr>
        <w:t>ošolka</w:t>
      </w:r>
    </w:p>
    <w:p w:rsidR="00212D78" w:rsidRDefault="00212D78" w:rsidP="00212D78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Pred teboj je naloga za današnji dan</w:t>
      </w:r>
      <w:r w:rsidR="00DA4656">
        <w:rPr>
          <w:rFonts w:ascii="Cambria Math" w:hAnsi="Cambria Math"/>
          <w:sz w:val="28"/>
          <w:szCs w:val="28"/>
        </w:rPr>
        <w:t>. Naj te spomnim, da smo prejšnji teden pogovarjali o višinah in višinskih točkah v trikotniku. (Učbenik stran 127)</w:t>
      </w:r>
    </w:p>
    <w:p w:rsidR="00DA4656" w:rsidRDefault="00DA4656" w:rsidP="00212D78">
      <w:pPr>
        <w:rPr>
          <w:rFonts w:ascii="Cambria Math" w:hAnsi="Cambria Math"/>
          <w:b/>
          <w:sz w:val="28"/>
          <w:szCs w:val="28"/>
          <w:u w:val="single"/>
        </w:rPr>
      </w:pPr>
      <w:r w:rsidRPr="00DA4656">
        <w:rPr>
          <w:rFonts w:ascii="Cambria Math" w:hAnsi="Cambria Math"/>
          <w:b/>
          <w:sz w:val="28"/>
          <w:szCs w:val="28"/>
          <w:u w:val="single"/>
        </w:rPr>
        <w:t>NAVODILO ZA DELO:</w:t>
      </w:r>
    </w:p>
    <w:p w:rsidR="00DA4656" w:rsidRPr="00DA4656" w:rsidRDefault="00DA4656" w:rsidP="00DA4656">
      <w:pPr>
        <w:pStyle w:val="Odstavekseznama"/>
        <w:numPr>
          <w:ilvl w:val="0"/>
          <w:numId w:val="2"/>
        </w:numPr>
        <w:rPr>
          <w:rFonts w:ascii="Cambria Math" w:hAnsi="Cambria Math"/>
          <w:b/>
          <w:sz w:val="28"/>
          <w:szCs w:val="28"/>
          <w:u w:val="single"/>
        </w:rPr>
      </w:pPr>
      <w:r>
        <w:rPr>
          <w:rFonts w:ascii="Cambria Math" w:hAnsi="Cambria Math"/>
          <w:sz w:val="28"/>
          <w:szCs w:val="28"/>
        </w:rPr>
        <w:t>Natančno preglej povzetek.</w:t>
      </w:r>
    </w:p>
    <w:p w:rsidR="00DA4656" w:rsidRDefault="00DA4656" w:rsidP="00212D78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Kratek povzetek:</w:t>
      </w:r>
    </w:p>
    <w:p w:rsidR="00287A76" w:rsidRPr="00DA4656" w:rsidRDefault="00287A76">
      <w:pPr>
        <w:rPr>
          <w:rFonts w:ascii="Cambria Math" w:hAnsi="Cambria Math"/>
          <w:sz w:val="28"/>
          <w:szCs w:val="28"/>
          <w:u w:val="single"/>
        </w:rPr>
      </w:pPr>
      <w:r w:rsidRPr="00DA4656">
        <w:rPr>
          <w:rFonts w:ascii="Cambria Math" w:hAnsi="Cambria Math"/>
          <w:sz w:val="28"/>
          <w:szCs w:val="28"/>
          <w:u w:val="single"/>
        </w:rPr>
        <w:t>VIŠINSKA TOČKA</w:t>
      </w:r>
      <w:r w:rsidR="00DA4656">
        <w:rPr>
          <w:rFonts w:ascii="Cambria Math" w:hAnsi="Cambria Math"/>
          <w:sz w:val="28"/>
          <w:szCs w:val="28"/>
          <w:u w:val="single"/>
        </w:rPr>
        <w:t xml:space="preserve">: </w:t>
      </w:r>
    </w:p>
    <w:p w:rsidR="00287A76" w:rsidRPr="00DA4656" w:rsidRDefault="00287A76" w:rsidP="00287A76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 w:rsidRPr="00DA4656">
        <w:rPr>
          <w:rFonts w:ascii="Cambria Math" w:hAnsi="Cambria Math"/>
          <w:sz w:val="28"/>
          <w:szCs w:val="28"/>
        </w:rPr>
        <w:t xml:space="preserve">V </w:t>
      </w:r>
      <w:r w:rsidRPr="00DA4656">
        <w:rPr>
          <w:rFonts w:ascii="Cambria Math" w:hAnsi="Cambria Math"/>
          <w:sz w:val="28"/>
          <w:szCs w:val="28"/>
          <w:u w:val="single"/>
        </w:rPr>
        <w:t>ostrokotnem trikotniku</w:t>
      </w:r>
      <w:r w:rsidRPr="00DA4656">
        <w:rPr>
          <w:rFonts w:ascii="Cambria Math" w:hAnsi="Cambria Math"/>
          <w:sz w:val="28"/>
          <w:szCs w:val="28"/>
        </w:rPr>
        <w:t xml:space="preserve"> leži znotraj trikotnika.</w:t>
      </w:r>
    </w:p>
    <w:p w:rsidR="00287A76" w:rsidRDefault="00287A76" w:rsidP="00287A76">
      <w:pPr>
        <w:pStyle w:val="Odstavekseznama"/>
        <w:ind w:left="360"/>
      </w:pPr>
      <w:r>
        <w:rPr>
          <w:noProof/>
          <w:lang w:eastAsia="sl-SI"/>
        </w:rPr>
        <w:drawing>
          <wp:anchor distT="0" distB="0" distL="0" distR="0" simplePos="0" relativeHeight="251658240" behindDoc="0" locked="0" layoutInCell="1" allowOverlap="0" wp14:anchorId="74C7F82E" wp14:editId="3688E83C">
            <wp:simplePos x="0" y="0"/>
            <wp:positionH relativeFrom="column">
              <wp:posOffset>923925</wp:posOffset>
            </wp:positionH>
            <wp:positionV relativeFrom="line">
              <wp:posOffset>5715</wp:posOffset>
            </wp:positionV>
            <wp:extent cx="1652270" cy="1419225"/>
            <wp:effectExtent l="0" t="0" r="5080" b="9525"/>
            <wp:wrapSquare wrapText="bothSides"/>
            <wp:docPr id="1" name="Slika 1" descr="https://eucbeniki.sio.si/matematika7/764/visinska_tocka_ostrokot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ucbeniki.sio.si/matematika7/764/visinska_tocka_ostrokot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</w:t>
      </w: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  <w:r>
        <w:t xml:space="preserve">                                                                                                                 </w:t>
      </w:r>
    </w:p>
    <w:p w:rsidR="00287A76" w:rsidRDefault="00287A76" w:rsidP="00287A76">
      <w:pPr>
        <w:pStyle w:val="Odstavekseznama"/>
        <w:ind w:left="360"/>
      </w:pPr>
    </w:p>
    <w:p w:rsidR="00287A76" w:rsidRPr="00DA4656" w:rsidRDefault="00287A76" w:rsidP="00287A76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 w:rsidRPr="00DA4656">
        <w:rPr>
          <w:rFonts w:ascii="Cambria Math" w:hAnsi="Cambria Math"/>
          <w:sz w:val="28"/>
          <w:szCs w:val="28"/>
        </w:rPr>
        <w:t xml:space="preserve">V </w:t>
      </w:r>
      <w:r w:rsidRPr="00DA4656">
        <w:rPr>
          <w:rFonts w:ascii="Cambria Math" w:hAnsi="Cambria Math"/>
          <w:sz w:val="28"/>
          <w:szCs w:val="28"/>
          <w:u w:val="single"/>
        </w:rPr>
        <w:t>pravokotnem trikotniku</w:t>
      </w:r>
      <w:r w:rsidRPr="00DA4656">
        <w:rPr>
          <w:rFonts w:ascii="Cambria Math" w:hAnsi="Cambria Math"/>
          <w:sz w:val="28"/>
          <w:szCs w:val="28"/>
        </w:rPr>
        <w:t xml:space="preserve"> leži v vrhu pravega kota.</w:t>
      </w:r>
      <w:r>
        <w:rPr>
          <w:noProof/>
          <w:lang w:eastAsia="sl-SI"/>
        </w:rPr>
        <w:drawing>
          <wp:anchor distT="0" distB="0" distL="0" distR="0" simplePos="0" relativeHeight="251662336" behindDoc="0" locked="0" layoutInCell="1" allowOverlap="0" wp14:anchorId="7B0167CA" wp14:editId="7FF7AD49">
            <wp:simplePos x="0" y="0"/>
            <wp:positionH relativeFrom="column">
              <wp:posOffset>0</wp:posOffset>
            </wp:positionH>
            <wp:positionV relativeFrom="line">
              <wp:posOffset>285115</wp:posOffset>
            </wp:positionV>
            <wp:extent cx="2200275" cy="1333500"/>
            <wp:effectExtent l="0" t="0" r="9525" b="0"/>
            <wp:wrapSquare wrapText="bothSides"/>
            <wp:docPr id="4" name="Slika 4" descr="https://eucbeniki.sio.si/matematika7/764/visinska_tocka_pravokot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ucbeniki.sio.si/matematika7/764/visinska_tocka_pravokotn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A76" w:rsidRDefault="00287A76" w:rsidP="00287A76"/>
    <w:p w:rsidR="00287A76" w:rsidRDefault="00287A76" w:rsidP="00287A76"/>
    <w:p w:rsidR="00287A76" w:rsidRDefault="00287A76" w:rsidP="00287A76"/>
    <w:p w:rsidR="00287A76" w:rsidRDefault="00287A76" w:rsidP="00287A76"/>
    <w:p w:rsidR="00A90B40" w:rsidRDefault="00A90B40" w:rsidP="00287A76"/>
    <w:p w:rsidR="00287A76" w:rsidRPr="00DA4656" w:rsidRDefault="00287A76" w:rsidP="00DA4656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 w:rsidRPr="00DA4656">
        <w:rPr>
          <w:rFonts w:ascii="Cambria Math" w:hAnsi="Cambria Math"/>
          <w:sz w:val="28"/>
          <w:szCs w:val="28"/>
        </w:rPr>
        <w:t xml:space="preserve">V </w:t>
      </w:r>
      <w:r w:rsidRPr="00DA4656">
        <w:rPr>
          <w:rFonts w:ascii="Cambria Math" w:hAnsi="Cambria Math"/>
          <w:sz w:val="28"/>
          <w:szCs w:val="28"/>
          <w:u w:val="single"/>
        </w:rPr>
        <w:t>topokotnem trikotniku</w:t>
      </w:r>
      <w:r w:rsidRPr="00DA4656">
        <w:rPr>
          <w:rFonts w:ascii="Cambria Math" w:hAnsi="Cambria Math"/>
          <w:sz w:val="28"/>
          <w:szCs w:val="28"/>
        </w:rPr>
        <w:t xml:space="preserve"> leži zunaj trikotnika.</w:t>
      </w:r>
    </w:p>
    <w:p w:rsidR="00287A76" w:rsidRDefault="00287A76" w:rsidP="00DA4656">
      <w:r>
        <w:rPr>
          <w:noProof/>
          <w:lang w:eastAsia="sl-SI"/>
        </w:rPr>
        <w:drawing>
          <wp:anchor distT="0" distB="0" distL="0" distR="0" simplePos="0" relativeHeight="251660288" behindDoc="0" locked="0" layoutInCell="1" allowOverlap="0" wp14:anchorId="0AAEE409" wp14:editId="726EF559">
            <wp:simplePos x="0" y="0"/>
            <wp:positionH relativeFrom="column">
              <wp:posOffset>0</wp:posOffset>
            </wp:positionH>
            <wp:positionV relativeFrom="line">
              <wp:posOffset>190500</wp:posOffset>
            </wp:positionV>
            <wp:extent cx="1990725" cy="1428750"/>
            <wp:effectExtent l="0" t="0" r="9525" b="0"/>
            <wp:wrapSquare wrapText="bothSides"/>
            <wp:docPr id="3" name="Slika 3" descr="https://eucbeniki.sio.si/matematika7/764/visinska_tocka_topokot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ucbeniki.sio.si/matematika7/764/visinska_tocka_topokot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287A76" w:rsidP="00287A76">
      <w:pPr>
        <w:pStyle w:val="Odstavekseznama"/>
        <w:ind w:left="360"/>
      </w:pPr>
    </w:p>
    <w:p w:rsidR="00287A76" w:rsidRDefault="00DA4656" w:rsidP="00DA4656">
      <w:pPr>
        <w:pStyle w:val="Odstavekseznama"/>
        <w:numPr>
          <w:ilvl w:val="0"/>
          <w:numId w:val="2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Reši nalogo v zvezek: Učbenik, stran 128, naloga 1.</w:t>
      </w:r>
    </w:p>
    <w:p w:rsidR="00DA4656" w:rsidRDefault="00DA4656" w:rsidP="00DA4656">
      <w:pPr>
        <w:pStyle w:val="Odstavekseznama"/>
        <w:numPr>
          <w:ilvl w:val="0"/>
          <w:numId w:val="2"/>
        </w:numPr>
        <w:rPr>
          <w:rFonts w:ascii="Cambria Math" w:hAnsi="Cambria Math"/>
          <w:b/>
          <w:color w:val="FF0000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V zvezek napiši naslov: </w:t>
      </w:r>
      <w:r w:rsidRPr="00DA4656">
        <w:rPr>
          <w:rFonts w:ascii="Cambria Math" w:hAnsi="Cambria Math"/>
          <w:b/>
          <w:color w:val="FF0000"/>
          <w:sz w:val="28"/>
          <w:szCs w:val="28"/>
        </w:rPr>
        <w:t>Načrtovanje trikotnikov z višino</w:t>
      </w:r>
    </w:p>
    <w:p w:rsidR="00DA4656" w:rsidRPr="00BA656F" w:rsidRDefault="00BA656F" w:rsidP="00DA4656">
      <w:pPr>
        <w:pStyle w:val="Odstavekseznama"/>
        <w:numPr>
          <w:ilvl w:val="0"/>
          <w:numId w:val="2"/>
        </w:numPr>
        <w:rPr>
          <w:rFonts w:ascii="Cambria Math" w:hAnsi="Cambria Math"/>
          <w:b/>
          <w:color w:val="FF0000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Načrtaj trikotnik ABC s podatki:</w:t>
      </w:r>
      <w:r>
        <w:rPr>
          <w:rFonts w:ascii="Cambria Math" w:hAnsi="Cambria Math"/>
          <w:b/>
          <w:color w:val="FF0000"/>
          <w:sz w:val="28"/>
          <w:szCs w:val="28"/>
        </w:rPr>
        <w:t xml:space="preserve"> </w:t>
      </w:r>
      <w:r w:rsidRPr="00BA656F">
        <w:rPr>
          <w:rFonts w:ascii="Cambria Math" w:hAnsi="Cambria Math"/>
          <w:color w:val="000000" w:themeColor="text1"/>
          <w:sz w:val="28"/>
          <w:szCs w:val="28"/>
        </w:rPr>
        <w:t>a = 4 cm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Cambria Math" w:hAnsi="Cambria Math"/>
          <w:color w:val="000000" w:themeColor="text1"/>
          <w:sz w:val="28"/>
          <w:szCs w:val="28"/>
        </w:rPr>
        <w:t>v</w:t>
      </w:r>
      <w:r>
        <w:rPr>
          <w:rFonts w:ascii="Cambria Math" w:hAnsi="Cambria Math"/>
          <w:color w:val="000000" w:themeColor="text1"/>
          <w:sz w:val="28"/>
          <w:szCs w:val="28"/>
          <w:vertAlign w:val="subscript"/>
        </w:rPr>
        <w:t>a</w:t>
      </w:r>
      <w:proofErr w:type="spellEnd"/>
      <w:r>
        <w:rPr>
          <w:rFonts w:ascii="Cambria Math" w:hAnsi="Cambria Math"/>
          <w:color w:val="000000" w:themeColor="text1"/>
          <w:sz w:val="28"/>
          <w:szCs w:val="28"/>
        </w:rPr>
        <w:t xml:space="preserve"> = 3 cm in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γ</m:t>
        </m:r>
      </m:oMath>
      <w:r>
        <w:rPr>
          <w:rFonts w:ascii="Cambria Math" w:eastAsiaTheme="minorEastAsia" w:hAnsi="Cambria Math"/>
          <w:color w:val="000000" w:themeColor="text1"/>
          <w:sz w:val="28"/>
          <w:szCs w:val="28"/>
        </w:rPr>
        <w:t xml:space="preserve"> = 30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°</m:t>
        </m:r>
      </m:oMath>
      <w:r>
        <w:rPr>
          <w:rFonts w:ascii="Cambria Math" w:eastAsiaTheme="minorEastAsia" w:hAnsi="Cambria Math"/>
          <w:color w:val="000000" w:themeColor="text1"/>
          <w:sz w:val="28"/>
          <w:szCs w:val="28"/>
        </w:rPr>
        <w:t>. (rešen primer U 128)</w:t>
      </w:r>
    </w:p>
    <w:p w:rsidR="00BA656F" w:rsidRPr="00BA656F" w:rsidRDefault="00BA656F" w:rsidP="00BA656F">
      <w:pPr>
        <w:pStyle w:val="Odstavekseznama"/>
        <w:numPr>
          <w:ilvl w:val="0"/>
          <w:numId w:val="2"/>
        </w:numPr>
        <w:rPr>
          <w:rFonts w:ascii="Cambria Math" w:hAnsi="Cambria Math"/>
          <w:b/>
          <w:color w:val="FF0000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 xml:space="preserve">Načrtaj </w:t>
      </w:r>
      <w:r>
        <w:rPr>
          <w:rFonts w:ascii="Cambria Math" w:hAnsi="Cambria Math"/>
          <w:sz w:val="28"/>
          <w:szCs w:val="28"/>
        </w:rPr>
        <w:t>trikotnik ABC s podatki:</w:t>
      </w:r>
      <w:r>
        <w:rPr>
          <w:rFonts w:ascii="Cambria Math" w:hAnsi="Cambria Math"/>
          <w:sz w:val="28"/>
          <w:szCs w:val="28"/>
        </w:rPr>
        <w:t xml:space="preserve"> c = 5 cm, </w:t>
      </w:r>
      <w:proofErr w:type="spellStart"/>
      <w:r>
        <w:rPr>
          <w:rFonts w:ascii="Cambria Math" w:hAnsi="Cambria Math"/>
          <w:sz w:val="28"/>
          <w:szCs w:val="28"/>
        </w:rPr>
        <w:t>v</w:t>
      </w:r>
      <w:r>
        <w:rPr>
          <w:rFonts w:ascii="Cambria Math" w:hAnsi="Cambria Math"/>
          <w:sz w:val="28"/>
          <w:szCs w:val="28"/>
          <w:vertAlign w:val="subscript"/>
        </w:rPr>
        <w:t>c</w:t>
      </w:r>
      <w:proofErr w:type="spellEnd"/>
      <w:r>
        <w:rPr>
          <w:rFonts w:ascii="Cambria Math" w:hAnsi="Cambria Math"/>
          <w:sz w:val="28"/>
          <w:szCs w:val="28"/>
        </w:rPr>
        <w:t xml:space="preserve"> = 3 cm,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>
        <w:rPr>
          <w:rFonts w:ascii="Cambria Math" w:eastAsiaTheme="minorEastAsia" w:hAnsi="Cambria Math"/>
          <w:sz w:val="28"/>
          <w:szCs w:val="28"/>
        </w:rPr>
        <w:t xml:space="preserve"> = 70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°</m:t>
        </m:r>
      </m:oMath>
      <w:r>
        <w:rPr>
          <w:rFonts w:ascii="Cambria Math" w:eastAsiaTheme="minorEastAsia" w:hAnsi="Cambria Math"/>
          <w:color w:val="000000" w:themeColor="text1"/>
          <w:sz w:val="28"/>
          <w:szCs w:val="28"/>
        </w:rPr>
        <w:t>. Ne pozabi na skico in potek načrtovanja.</w:t>
      </w:r>
    </w:p>
    <w:p w:rsidR="00287A76" w:rsidRPr="00BA656F" w:rsidRDefault="00BA656F" w:rsidP="00BA656F">
      <w:pPr>
        <w:rPr>
          <w:rFonts w:ascii="Cambria Math" w:hAnsi="Cambria Math"/>
          <w:b/>
          <w:sz w:val="28"/>
          <w:szCs w:val="28"/>
        </w:rPr>
      </w:pPr>
      <w:r w:rsidRPr="00BA656F">
        <w:rPr>
          <w:rFonts w:ascii="Cambria Math" w:hAnsi="Cambria Math"/>
          <w:b/>
          <w:sz w:val="28"/>
          <w:szCs w:val="28"/>
        </w:rPr>
        <w:t>Pomoč najdeš na tej spletni povezavi:</w:t>
      </w:r>
      <w:r>
        <w:rPr>
          <w:rFonts w:ascii="Cambria Math" w:hAnsi="Cambria Math"/>
          <w:b/>
          <w:sz w:val="28"/>
          <w:szCs w:val="28"/>
        </w:rPr>
        <w:t xml:space="preserve"> </w:t>
      </w:r>
      <w:hyperlink r:id="rId8" w:history="1">
        <w:r w:rsidR="00287A76" w:rsidRPr="00BA656F">
          <w:rPr>
            <w:rStyle w:val="Hiperpovezava"/>
            <w:rFonts w:ascii="Cambria Math" w:hAnsi="Cambria Math"/>
            <w:sz w:val="24"/>
            <w:szCs w:val="24"/>
          </w:rPr>
          <w:t>https://eucbeniki.sio.si/ma</w:t>
        </w:r>
        <w:r w:rsidR="00287A76" w:rsidRPr="00BA656F">
          <w:rPr>
            <w:rStyle w:val="Hiperpovezava"/>
            <w:rFonts w:ascii="Cambria Math" w:hAnsi="Cambria Math"/>
            <w:sz w:val="24"/>
            <w:szCs w:val="24"/>
          </w:rPr>
          <w:t>t</w:t>
        </w:r>
        <w:r w:rsidR="00287A76" w:rsidRPr="00BA656F">
          <w:rPr>
            <w:rStyle w:val="Hiperpovezava"/>
            <w:rFonts w:ascii="Cambria Math" w:hAnsi="Cambria Math"/>
            <w:sz w:val="24"/>
            <w:szCs w:val="24"/>
          </w:rPr>
          <w:t>ematika7/764/index3.html</w:t>
        </w:r>
      </w:hyperlink>
    </w:p>
    <w:p w:rsidR="00E96613" w:rsidRPr="009870D4" w:rsidRDefault="00BA656F" w:rsidP="00BA656F">
      <w:pPr>
        <w:pStyle w:val="Odstavekseznama"/>
        <w:numPr>
          <w:ilvl w:val="0"/>
          <w:numId w:val="2"/>
        </w:numPr>
      </w:pPr>
      <w:r>
        <w:rPr>
          <w:rFonts w:ascii="Cambria Math" w:hAnsi="Cambria Math"/>
          <w:sz w:val="28"/>
          <w:szCs w:val="28"/>
        </w:rPr>
        <w:t>Samostojno reši nalogo: Učbenik, stran 128, naloga 5 (</w:t>
      </w:r>
      <w:r w:rsidR="009870D4">
        <w:rPr>
          <w:rFonts w:ascii="Cambria Math" w:hAnsi="Cambria Math"/>
          <w:sz w:val="28"/>
          <w:szCs w:val="28"/>
        </w:rPr>
        <w:t>ni potrebno narisati višinske točke).</w:t>
      </w:r>
    </w:p>
    <w:p w:rsidR="009870D4" w:rsidRPr="009870D4" w:rsidRDefault="009870D4" w:rsidP="009870D4">
      <w:pPr>
        <w:pStyle w:val="Odstavekseznama"/>
        <w:numPr>
          <w:ilvl w:val="0"/>
          <w:numId w:val="2"/>
        </w:numPr>
        <w:rPr>
          <w:rFonts w:ascii="Cambria Math" w:hAnsi="Cambria Math"/>
          <w:sz w:val="28"/>
          <w:szCs w:val="28"/>
        </w:rPr>
      </w:pPr>
      <w:r w:rsidRPr="009870D4">
        <w:rPr>
          <w:rFonts w:ascii="Cambria Math" w:hAnsi="Cambria Math"/>
          <w:sz w:val="28"/>
          <w:szCs w:val="28"/>
        </w:rPr>
        <w:t>Rešitve naloge sledijo jutri.</w:t>
      </w:r>
    </w:p>
    <w:p w:rsidR="009870D4" w:rsidRDefault="009870D4" w:rsidP="009870D4">
      <w:pPr>
        <w:rPr>
          <w:rFonts w:ascii="Cambria Math" w:hAnsi="Cambria Math" w:cs="Arial"/>
          <w:sz w:val="30"/>
          <w:szCs w:val="30"/>
        </w:rPr>
      </w:pPr>
      <w:r w:rsidRPr="00574A3A">
        <w:rPr>
          <w:rFonts w:ascii="Cambria Math" w:hAnsi="Cambria Math" w:cs="Arial"/>
          <w:sz w:val="30"/>
          <w:szCs w:val="30"/>
        </w:rPr>
        <w:t xml:space="preserve">Za kakršnokoli pomoč ali vprašanja sem vam na voljo preko </w:t>
      </w:r>
      <w:r>
        <w:rPr>
          <w:rFonts w:ascii="Cambria Math" w:hAnsi="Cambria Math" w:cs="Arial"/>
          <w:sz w:val="30"/>
          <w:szCs w:val="30"/>
        </w:rPr>
        <w:t xml:space="preserve">elektronske pošte: </w:t>
      </w:r>
      <w:r w:rsidRPr="00574A3A">
        <w:rPr>
          <w:rFonts w:ascii="Cambria Math" w:hAnsi="Cambria Math" w:cs="Arial"/>
          <w:sz w:val="30"/>
          <w:szCs w:val="30"/>
        </w:rPr>
        <w:t xml:space="preserve"> </w:t>
      </w:r>
      <w:hyperlink r:id="rId9" w:history="1">
        <w:r w:rsidRPr="00D05E6D">
          <w:rPr>
            <w:rStyle w:val="Hiperpovezava"/>
            <w:rFonts w:ascii="Cambria Math" w:hAnsi="Cambria Math" w:cs="Arial"/>
            <w:sz w:val="30"/>
            <w:szCs w:val="30"/>
          </w:rPr>
          <w:t>ida.vidic-klopcic@guest.arnes.si</w:t>
        </w:r>
      </w:hyperlink>
    </w:p>
    <w:p w:rsidR="009870D4" w:rsidRDefault="009870D4" w:rsidP="009870D4">
      <w:pPr>
        <w:rPr>
          <w:rFonts w:ascii="Cambria Math" w:hAnsi="Cambria Math" w:cs="Arial"/>
          <w:sz w:val="30"/>
          <w:szCs w:val="30"/>
        </w:rPr>
      </w:pPr>
    </w:p>
    <w:p w:rsidR="009870D4" w:rsidRPr="00574A3A" w:rsidRDefault="009870D4" w:rsidP="009870D4">
      <w:pPr>
        <w:rPr>
          <w:rFonts w:ascii="Cambria Math" w:hAnsi="Cambria Math" w:cs="Arial"/>
          <w:sz w:val="30"/>
          <w:szCs w:val="30"/>
        </w:rPr>
      </w:pPr>
      <w:r w:rsidRPr="00574A3A">
        <w:rPr>
          <w:rFonts w:ascii="Cambria Math" w:hAnsi="Cambria Math" w:cs="Arial"/>
          <w:sz w:val="30"/>
          <w:szCs w:val="30"/>
        </w:rPr>
        <w:t>Želim vam uspešno delo in veliko zdravja</w:t>
      </w:r>
      <w:r>
        <w:rPr>
          <w:rFonts w:ascii="Cambria Math" w:hAnsi="Cambria Math" w:cs="Arial"/>
          <w:sz w:val="30"/>
          <w:szCs w:val="30"/>
        </w:rPr>
        <w:t>.</w:t>
      </w:r>
    </w:p>
    <w:p w:rsidR="009870D4" w:rsidRDefault="009870D4" w:rsidP="009870D4"/>
    <w:p w:rsidR="00E96613" w:rsidRDefault="00E96613" w:rsidP="00287A76">
      <w:pPr>
        <w:pStyle w:val="Odstavekseznama"/>
        <w:ind w:left="360"/>
      </w:pPr>
    </w:p>
    <w:p w:rsidR="00E96613" w:rsidRDefault="00E96613" w:rsidP="00287A76">
      <w:pPr>
        <w:pStyle w:val="Odstavekseznama"/>
        <w:ind w:left="360"/>
      </w:pPr>
      <w:bookmarkStart w:id="0" w:name="_GoBack"/>
      <w:bookmarkEnd w:id="0"/>
    </w:p>
    <w:sectPr w:rsidR="00E96613" w:rsidSect="00287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4E1"/>
    <w:multiLevelType w:val="hybridMultilevel"/>
    <w:tmpl w:val="5130FE88"/>
    <w:lvl w:ilvl="0" w:tplc="59802112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hint="default"/>
        <w:b/>
        <w:color w:val="auto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CD1ECA"/>
    <w:multiLevelType w:val="hybridMultilevel"/>
    <w:tmpl w:val="7262915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76"/>
    <w:rsid w:val="0009655E"/>
    <w:rsid w:val="00212D78"/>
    <w:rsid w:val="00285123"/>
    <w:rsid w:val="00287A76"/>
    <w:rsid w:val="004871FD"/>
    <w:rsid w:val="009870D4"/>
    <w:rsid w:val="00A90B40"/>
    <w:rsid w:val="00BA656F"/>
    <w:rsid w:val="00DA4656"/>
    <w:rsid w:val="00E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FAEE"/>
  <w15:chartTrackingRefBased/>
  <w15:docId w15:val="{34347C0A-E37A-44C7-9D50-03DBDFDB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A7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87A7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7A76"/>
    <w:rPr>
      <w:color w:val="954F72" w:themeColor="followedHyperlink"/>
      <w:u w:val="single"/>
    </w:rPr>
  </w:style>
  <w:style w:type="character" w:customStyle="1" w:styleId="gi">
    <w:name w:val="gi"/>
    <w:basedOn w:val="Privzetapisavaodstavka"/>
    <w:rsid w:val="00E96613"/>
  </w:style>
  <w:style w:type="character" w:styleId="Besedilooznabemesta">
    <w:name w:val="Placeholder Text"/>
    <w:basedOn w:val="Privzetapisavaodstavka"/>
    <w:uiPriority w:val="99"/>
    <w:semiHidden/>
    <w:rsid w:val="00BA6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matematika7/764/index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da.vidic-klopcic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Vidic Klopčič</dc:creator>
  <cp:keywords/>
  <dc:description/>
  <cp:lastModifiedBy>Ida Vidic Klopčič</cp:lastModifiedBy>
  <cp:revision>4</cp:revision>
  <dcterms:created xsi:type="dcterms:W3CDTF">2020-03-15T22:43:00Z</dcterms:created>
  <dcterms:modified xsi:type="dcterms:W3CDTF">2020-03-16T09:30:00Z</dcterms:modified>
</cp:coreProperties>
</file>